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8E5F" w14:textId="62CEC7D2" w:rsidR="00567562" w:rsidRDefault="00567562" w:rsidP="00567562">
      <w:pPr>
        <w:ind w:left="4860" w:hanging="4860"/>
        <w:rPr>
          <w:rFonts w:asciiTheme="minorHAnsi" w:hAnsiTheme="minorHAnsi"/>
          <w:sz w:val="22"/>
          <w:szCs w:val="22"/>
        </w:rPr>
      </w:pPr>
      <w:r w:rsidRPr="00567562">
        <w:rPr>
          <w:rFonts w:asciiTheme="minorHAnsi" w:hAnsiTheme="minorHAnsi"/>
          <w:sz w:val="22"/>
          <w:szCs w:val="22"/>
        </w:rPr>
        <w:t xml:space="preserve">FOR IMMEDIATE RELEASE </w:t>
      </w:r>
      <w:r w:rsidRPr="00567562">
        <w:rPr>
          <w:rFonts w:asciiTheme="minorHAnsi" w:hAnsiTheme="minorHAnsi"/>
          <w:sz w:val="22"/>
          <w:szCs w:val="22"/>
        </w:rPr>
        <w:tab/>
        <w:t xml:space="preserve">Contact:  </w:t>
      </w:r>
      <w:r w:rsidR="00444E5D">
        <w:rPr>
          <w:rFonts w:asciiTheme="minorHAnsi" w:hAnsiTheme="minorHAnsi"/>
          <w:sz w:val="22"/>
          <w:szCs w:val="22"/>
        </w:rPr>
        <w:t>Vanessa Alzate</w:t>
      </w:r>
    </w:p>
    <w:p w14:paraId="2E1E3690" w14:textId="77777777" w:rsidR="00567562" w:rsidRPr="00567562" w:rsidRDefault="00567562" w:rsidP="00567562">
      <w:pPr>
        <w:ind w:left="5220" w:hanging="5220"/>
        <w:rPr>
          <w:rFonts w:asciiTheme="minorHAnsi" w:hAnsiTheme="minorHAnsi"/>
          <w:sz w:val="22"/>
          <w:szCs w:val="22"/>
        </w:rPr>
      </w:pPr>
    </w:p>
    <w:p w14:paraId="43BD817E" w14:textId="77777777" w:rsidR="00567562" w:rsidRDefault="00567562" w:rsidP="00567562">
      <w:pPr>
        <w:ind w:left="4860" w:hanging="4860"/>
        <w:rPr>
          <w:rFonts w:asciiTheme="minorHAnsi" w:hAnsiTheme="minorHAnsi"/>
          <w:sz w:val="22"/>
          <w:szCs w:val="22"/>
        </w:rPr>
      </w:pPr>
      <w:r w:rsidRPr="00567562">
        <w:rPr>
          <w:rFonts w:asciiTheme="minorHAnsi" w:hAnsiTheme="minorHAnsi"/>
          <w:sz w:val="22"/>
          <w:szCs w:val="22"/>
        </w:rPr>
        <w:tab/>
        <w:t>Phone:  (770) 302-2500</w:t>
      </w:r>
    </w:p>
    <w:p w14:paraId="5D62C9A9" w14:textId="77777777" w:rsidR="00567562" w:rsidRPr="00567562" w:rsidRDefault="00567562" w:rsidP="00567562">
      <w:pPr>
        <w:ind w:left="5220" w:hanging="5220"/>
        <w:rPr>
          <w:rFonts w:asciiTheme="minorHAnsi" w:hAnsiTheme="minorHAnsi"/>
          <w:sz w:val="22"/>
          <w:szCs w:val="22"/>
        </w:rPr>
      </w:pPr>
    </w:p>
    <w:p w14:paraId="581D9457" w14:textId="028795FD" w:rsidR="00567562" w:rsidRDefault="00567562" w:rsidP="00567562">
      <w:pPr>
        <w:ind w:left="4860" w:hanging="4860"/>
        <w:rPr>
          <w:rFonts w:asciiTheme="minorHAnsi" w:hAnsiTheme="minorHAnsi"/>
          <w:sz w:val="22"/>
          <w:szCs w:val="22"/>
        </w:rPr>
      </w:pPr>
      <w:r w:rsidRPr="00567562">
        <w:rPr>
          <w:rFonts w:asciiTheme="minorHAnsi" w:hAnsiTheme="minorHAnsi"/>
          <w:sz w:val="22"/>
          <w:szCs w:val="22"/>
        </w:rPr>
        <w:tab/>
        <w:t xml:space="preserve">Email:  </w:t>
      </w:r>
      <w:hyperlink r:id="rId11" w:history="1">
        <w:r w:rsidRPr="00FE7E3C">
          <w:rPr>
            <w:rStyle w:val="Hyperlink"/>
            <w:rFonts w:asciiTheme="minorHAnsi" w:hAnsiTheme="minorHAnsi"/>
            <w:sz w:val="22"/>
            <w:szCs w:val="22"/>
          </w:rPr>
          <w:t>information</w:t>
        </w:r>
        <w:r w:rsidRPr="00FE7E3C">
          <w:rPr>
            <w:rStyle w:val="Hyperlink"/>
            <w:rFonts w:asciiTheme="minorHAnsi" w:hAnsiTheme="minorHAnsi"/>
            <w:sz w:val="22"/>
            <w:szCs w:val="22"/>
          </w:rPr>
          <w:t>@kirkpatrickpartners.com</w:t>
        </w:r>
      </w:hyperlink>
    </w:p>
    <w:p w14:paraId="7A792BD4" w14:textId="77777777" w:rsidR="00567562" w:rsidRPr="00567562" w:rsidRDefault="00567562" w:rsidP="00567562">
      <w:pPr>
        <w:ind w:left="4860" w:hanging="4860"/>
        <w:rPr>
          <w:rFonts w:asciiTheme="minorHAnsi" w:hAnsiTheme="minorHAnsi"/>
          <w:sz w:val="22"/>
          <w:szCs w:val="22"/>
        </w:rPr>
      </w:pPr>
    </w:p>
    <w:p w14:paraId="01D0B815" w14:textId="77777777" w:rsidR="00567562" w:rsidRPr="00567562" w:rsidRDefault="00567562" w:rsidP="00567562">
      <w:pPr>
        <w:rPr>
          <w:rFonts w:asciiTheme="minorHAnsi" w:hAnsiTheme="minorHAnsi"/>
          <w:sz w:val="22"/>
          <w:szCs w:val="22"/>
        </w:rPr>
      </w:pPr>
    </w:p>
    <w:p w14:paraId="3F32B560" w14:textId="77777777" w:rsidR="00567562" w:rsidRDefault="00567562" w:rsidP="00567562">
      <w:pPr>
        <w:rPr>
          <w:rFonts w:asciiTheme="minorHAnsi" w:hAnsiTheme="minorHAnsi"/>
          <w:sz w:val="22"/>
          <w:szCs w:val="22"/>
        </w:rPr>
      </w:pPr>
      <w:r w:rsidRPr="00567562">
        <w:rPr>
          <w:rFonts w:asciiTheme="minorHAnsi" w:hAnsiTheme="minorHAnsi"/>
          <w:sz w:val="22"/>
          <w:szCs w:val="22"/>
        </w:rPr>
        <w:t xml:space="preserve">[First name, Last name] Has Earned Kirkpatrick Silver Level Certification </w:t>
      </w:r>
    </w:p>
    <w:p w14:paraId="50A9BEFC" w14:textId="77777777" w:rsidR="00567562" w:rsidRPr="00567562" w:rsidRDefault="00567562" w:rsidP="00567562">
      <w:pPr>
        <w:rPr>
          <w:rFonts w:asciiTheme="minorHAnsi" w:hAnsiTheme="minorHAnsi"/>
          <w:sz w:val="22"/>
          <w:szCs w:val="22"/>
        </w:rPr>
      </w:pPr>
    </w:p>
    <w:p w14:paraId="1765031D" w14:textId="77777777" w:rsidR="00567562" w:rsidRDefault="00567562" w:rsidP="00567562">
      <w:pPr>
        <w:rPr>
          <w:rFonts w:asciiTheme="minorHAnsi" w:hAnsiTheme="minorHAnsi"/>
          <w:sz w:val="22"/>
          <w:szCs w:val="22"/>
        </w:rPr>
      </w:pPr>
      <w:r w:rsidRPr="00567562">
        <w:rPr>
          <w:rFonts w:asciiTheme="minorHAnsi" w:hAnsiTheme="minorHAnsi"/>
          <w:sz w:val="22"/>
          <w:szCs w:val="22"/>
        </w:rPr>
        <w:t>[First name, Last name] has achieved Kirkpatrick Silver Level Certification. To earn this recognition, participants attend both a Kirkpatrick Four Levels® Evaluation Certification Program bronze and silver class and then create and implement their evaluation plans. [First name] is positioned and committed to analyzing evaluation data to make educated decisions during program implementation, identifying program success factors and results, and creating a compelling report and presentation of ultimate program value for stakeholders.</w:t>
      </w:r>
    </w:p>
    <w:p w14:paraId="6C1053D4" w14:textId="77777777" w:rsidR="00567562" w:rsidRPr="00567562" w:rsidRDefault="00567562" w:rsidP="00567562">
      <w:pPr>
        <w:rPr>
          <w:rFonts w:asciiTheme="minorHAnsi" w:hAnsiTheme="minorHAnsi"/>
          <w:sz w:val="22"/>
          <w:szCs w:val="22"/>
        </w:rPr>
      </w:pPr>
    </w:p>
    <w:p w14:paraId="193534D9" w14:textId="77777777" w:rsidR="00567562" w:rsidRDefault="00567562" w:rsidP="00567562">
      <w:pPr>
        <w:rPr>
          <w:rFonts w:asciiTheme="minorHAnsi" w:hAnsiTheme="minorHAnsi"/>
          <w:sz w:val="22"/>
          <w:szCs w:val="22"/>
        </w:rPr>
      </w:pPr>
      <w:r w:rsidRPr="00567562">
        <w:rPr>
          <w:rFonts w:asciiTheme="minorHAnsi" w:hAnsiTheme="minorHAnsi"/>
          <w:sz w:val="22"/>
          <w:szCs w:val="22"/>
        </w:rPr>
        <w:t xml:space="preserve">The Kirkpatrick silver level certification program provides the structure and support needed to successfully execute a complete program evaluation plan.  Participants who complete silver level certification earn the Kirkpatrick Certified Professional – Silver Level credential. </w:t>
      </w:r>
    </w:p>
    <w:p w14:paraId="6F6A77A6" w14:textId="77777777" w:rsidR="00567562" w:rsidRPr="00567562" w:rsidRDefault="00567562" w:rsidP="00567562">
      <w:pPr>
        <w:rPr>
          <w:rFonts w:asciiTheme="minorHAnsi" w:hAnsiTheme="minorHAnsi"/>
          <w:sz w:val="22"/>
          <w:szCs w:val="22"/>
        </w:rPr>
      </w:pPr>
    </w:p>
    <w:p w14:paraId="29391CFC" w14:textId="77777777" w:rsidR="00567562" w:rsidRDefault="00567562" w:rsidP="00567562">
      <w:pPr>
        <w:rPr>
          <w:rFonts w:asciiTheme="minorHAnsi" w:hAnsiTheme="minorHAnsi"/>
          <w:sz w:val="22"/>
          <w:szCs w:val="22"/>
        </w:rPr>
      </w:pPr>
      <w:r w:rsidRPr="00567562">
        <w:rPr>
          <w:rFonts w:asciiTheme="minorHAnsi" w:hAnsiTheme="minorHAnsi"/>
          <w:sz w:val="22"/>
          <w:szCs w:val="22"/>
        </w:rPr>
        <w:t>Senior consultant for Kirkpatrick Partners and co-creator of the New World Kirkpatrick Model, Dr. Jim Kirkpatrick, had this to say, “Kirkpatrick silver level graduates are among the best training professionals in the world because they demonstrate how a training and on-the-job support package can improve performance and contribute to meaningful organizational results.”</w:t>
      </w:r>
    </w:p>
    <w:p w14:paraId="70426DD6" w14:textId="77777777" w:rsidR="00567562" w:rsidRPr="00567562" w:rsidRDefault="00567562" w:rsidP="00567562">
      <w:pPr>
        <w:rPr>
          <w:rFonts w:asciiTheme="minorHAnsi" w:hAnsiTheme="minorHAnsi"/>
          <w:sz w:val="22"/>
          <w:szCs w:val="22"/>
        </w:rPr>
      </w:pPr>
    </w:p>
    <w:p w14:paraId="0F19B336" w14:textId="77777777" w:rsidR="00567562" w:rsidRPr="00567562" w:rsidRDefault="00567562" w:rsidP="00567562">
      <w:pPr>
        <w:spacing w:after="240"/>
        <w:rPr>
          <w:rFonts w:ascii="Work Sans Medium" w:hAnsi="Work Sans Medium"/>
          <w:b/>
          <w:bCs/>
          <w:sz w:val="22"/>
          <w:szCs w:val="22"/>
        </w:rPr>
      </w:pPr>
      <w:r w:rsidRPr="00567562">
        <w:rPr>
          <w:rFonts w:ascii="Work Sans Medium" w:hAnsi="Work Sans Medium"/>
          <w:b/>
          <w:bCs/>
          <w:sz w:val="22"/>
          <w:szCs w:val="22"/>
        </w:rPr>
        <w:t>About Kirkpatrick Partners</w:t>
      </w:r>
    </w:p>
    <w:p w14:paraId="67FCD2EA" w14:textId="77777777" w:rsidR="00567562" w:rsidRDefault="00567562" w:rsidP="00567562">
      <w:pPr>
        <w:rPr>
          <w:rFonts w:asciiTheme="minorHAnsi" w:hAnsiTheme="minorHAnsi"/>
          <w:sz w:val="22"/>
          <w:szCs w:val="22"/>
        </w:rPr>
      </w:pPr>
      <w:r w:rsidRPr="00567562">
        <w:rPr>
          <w:rFonts w:asciiTheme="minorHAnsi" w:hAnsiTheme="minorHAnsi"/>
          <w:sz w:val="22"/>
          <w:szCs w:val="22"/>
        </w:rPr>
        <w:t>The Kirkpatrick Model is the worldwide Standard for Leveraging and Validating Talent Investments</w:t>
      </w:r>
      <w:r w:rsidRPr="00567562">
        <w:rPr>
          <w:rFonts w:asciiTheme="minorHAnsi" w:hAnsiTheme="minorHAnsi" w:cstheme="minorHAnsi"/>
          <w:sz w:val="22"/>
          <w:szCs w:val="22"/>
        </w:rPr>
        <w:t>™</w:t>
      </w:r>
      <w:r w:rsidRPr="00567562">
        <w:rPr>
          <w:rFonts w:asciiTheme="minorHAnsi" w:hAnsiTheme="minorHAnsi"/>
          <w:sz w:val="22"/>
          <w:szCs w:val="22"/>
        </w:rPr>
        <w:t>. In the Kirkpatrick certification programs, participants learn the true and correct Kirkpatrick methodology and apply it to an actual program to maximize business results</w:t>
      </w:r>
    </w:p>
    <w:p w14:paraId="24216D0B" w14:textId="77777777" w:rsidR="00567562" w:rsidRPr="00567562" w:rsidRDefault="00567562" w:rsidP="00567562">
      <w:pPr>
        <w:rPr>
          <w:rFonts w:asciiTheme="minorHAnsi" w:hAnsiTheme="minorHAnsi"/>
          <w:sz w:val="22"/>
          <w:szCs w:val="22"/>
        </w:rPr>
      </w:pPr>
    </w:p>
    <w:p w14:paraId="693452F7" w14:textId="77777777" w:rsidR="00567562" w:rsidRDefault="00567562" w:rsidP="00567562">
      <w:pPr>
        <w:rPr>
          <w:rFonts w:asciiTheme="minorHAnsi" w:hAnsiTheme="minorHAnsi"/>
          <w:sz w:val="22"/>
          <w:szCs w:val="22"/>
        </w:rPr>
      </w:pPr>
      <w:r w:rsidRPr="00567562">
        <w:rPr>
          <w:rFonts w:asciiTheme="minorHAnsi" w:hAnsiTheme="minorHAnsi"/>
          <w:sz w:val="22"/>
          <w:szCs w:val="22"/>
        </w:rPr>
        <w:t xml:space="preserve">For more information about our programs and what it means to be Kirkpatrick certified, visit </w:t>
      </w:r>
      <w:hyperlink r:id="rId12" w:history="1">
        <w:r w:rsidRPr="00567562">
          <w:rPr>
            <w:rStyle w:val="Hyperlink"/>
            <w:rFonts w:asciiTheme="minorHAnsi" w:hAnsiTheme="minorHAnsi"/>
            <w:sz w:val="22"/>
            <w:szCs w:val="22"/>
          </w:rPr>
          <w:t>kirkpatrickpartners.com</w:t>
        </w:r>
      </w:hyperlink>
      <w:r w:rsidRPr="00567562">
        <w:rPr>
          <w:rFonts w:asciiTheme="minorHAnsi" w:hAnsiTheme="minorHAnsi"/>
          <w:sz w:val="22"/>
          <w:szCs w:val="22"/>
        </w:rPr>
        <w:t>.</w:t>
      </w:r>
    </w:p>
    <w:p w14:paraId="1E040CC5" w14:textId="77777777" w:rsidR="00567562" w:rsidRPr="00567562" w:rsidRDefault="00567562" w:rsidP="00567562">
      <w:pPr>
        <w:rPr>
          <w:rFonts w:asciiTheme="minorHAnsi" w:hAnsiTheme="minorHAnsi"/>
          <w:sz w:val="22"/>
          <w:szCs w:val="22"/>
        </w:rPr>
      </w:pPr>
    </w:p>
    <w:p w14:paraId="35383231" w14:textId="175FC685" w:rsidR="00DC0F86" w:rsidRPr="00567562" w:rsidRDefault="00567562" w:rsidP="00567562">
      <w:pPr>
        <w:jc w:val="center"/>
        <w:textAlignment w:val="baseline"/>
        <w:rPr>
          <w:rFonts w:asciiTheme="minorHAnsi" w:eastAsia="Times New Roman" w:hAnsiTheme="minorHAnsi" w:cs="Segoe UI"/>
          <w:color w:val="2A2E34"/>
          <w:sz w:val="22"/>
          <w:szCs w:val="22"/>
        </w:rPr>
      </w:pPr>
      <w:r w:rsidRPr="00567562">
        <w:rPr>
          <w:rFonts w:asciiTheme="minorHAnsi" w:hAnsiTheme="minorHAnsi"/>
          <w:sz w:val="22"/>
          <w:szCs w:val="22"/>
        </w:rPr>
        <w:t>###</w:t>
      </w:r>
    </w:p>
    <w:p w14:paraId="52AA1E35" w14:textId="3A10A2CE" w:rsidR="0089370B" w:rsidRPr="00567562" w:rsidRDefault="0089370B">
      <w:pPr>
        <w:rPr>
          <w:rFonts w:asciiTheme="minorHAnsi" w:eastAsia="Source Sans Pro" w:hAnsiTheme="minorHAnsi" w:cs="Source Sans Pro"/>
          <w:sz w:val="22"/>
          <w:szCs w:val="22"/>
        </w:rPr>
      </w:pPr>
    </w:p>
    <w:p w14:paraId="1B71189E" w14:textId="77777777" w:rsidR="00F81EEC" w:rsidRPr="00567562" w:rsidRDefault="00F81EEC" w:rsidP="009015A0">
      <w:pPr>
        <w:pBdr>
          <w:top w:val="nil"/>
          <w:left w:val="nil"/>
          <w:bottom w:val="nil"/>
          <w:right w:val="nil"/>
          <w:between w:val="nil"/>
        </w:pBdr>
        <w:spacing w:line="276" w:lineRule="auto"/>
        <w:rPr>
          <w:rFonts w:asciiTheme="minorHAnsi" w:eastAsia="Source Sans Pro" w:hAnsiTheme="minorHAnsi" w:cs="Source Sans Pro"/>
          <w:sz w:val="22"/>
          <w:szCs w:val="22"/>
        </w:rPr>
      </w:pPr>
    </w:p>
    <w:sectPr w:rsidR="00F81EEC" w:rsidRPr="00567562" w:rsidSect="005726DF">
      <w:footerReference w:type="default" r:id="rId13"/>
      <w:headerReference w:type="first" r:id="rId14"/>
      <w:footerReference w:type="first" r:id="rId15"/>
      <w:pgSz w:w="12240" w:h="15840"/>
      <w:pgMar w:top="864" w:right="1152" w:bottom="864" w:left="1152"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AAB0" w14:textId="77777777" w:rsidR="00EF020E" w:rsidRDefault="00EF020E">
      <w:r>
        <w:separator/>
      </w:r>
    </w:p>
  </w:endnote>
  <w:endnote w:type="continuationSeparator" w:id="0">
    <w:p w14:paraId="65748C7F" w14:textId="77777777" w:rsidR="00EF020E" w:rsidRDefault="00EF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ork Sans Light">
    <w:panose1 w:val="00000000000000000000"/>
    <w:charset w:val="00"/>
    <w:family w:val="auto"/>
    <w:pitch w:val="variable"/>
    <w:sig w:usb0="A00000FF" w:usb1="5000E07B" w:usb2="00000000" w:usb3="00000000" w:csb0="00000193" w:csb1="00000000"/>
  </w:font>
  <w:font w:name="Work Sans">
    <w:panose1 w:val="00000000000000000000"/>
    <w:charset w:val="00"/>
    <w:family w:val="auto"/>
    <w:pitch w:val="variable"/>
    <w:sig w:usb0="A00000FF" w:usb1="5000E07B" w:usb2="00000000" w:usb3="00000000" w:csb0="00000193" w:csb1="00000000"/>
  </w:font>
  <w:font w:name="Work Sans Medium">
    <w:panose1 w:val="00000000000000000000"/>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Tenor Sans">
    <w:panose1 w:val="02000000000000000000"/>
    <w:charset w:val="00"/>
    <w:family w:val="auto"/>
    <w:pitch w:val="variable"/>
    <w:sig w:usb0="A000022F" w:usb1="0000204A" w:usb2="00000000" w:usb3="00000000" w:csb0="00000097" w:csb1="00000000"/>
  </w:font>
  <w:font w:name="Dotum">
    <w:altName w:val="돋움"/>
    <w:panose1 w:val="020B0600000101010101"/>
    <w:charset w:val="81"/>
    <w:family w:val="swiss"/>
    <w:pitch w:val="variable"/>
    <w:sig w:usb0="B00002AF" w:usb1="69D77CFB" w:usb2="00000030" w:usb3="00000000" w:csb0="0008009F" w:csb1="00000000"/>
  </w:font>
  <w:font w:name="Work Sans Black">
    <w:panose1 w:val="00000000000000000000"/>
    <w:charset w:val="00"/>
    <w:family w:val="auto"/>
    <w:pitch w:val="variable"/>
    <w:sig w:usb0="A00000FF" w:usb1="5000E07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9637" w14:textId="77777777" w:rsidR="0089370B" w:rsidRDefault="0089370B" w:rsidP="0089370B">
    <w:pPr>
      <w:spacing w:line="216" w:lineRule="auto"/>
      <w:rPr>
        <w:rFonts w:ascii="Source Sans Pro" w:eastAsia="Source Sans Pro" w:hAnsi="Source Sans Pro" w:cs="Source Sans Pro"/>
      </w:rPr>
    </w:pPr>
  </w:p>
  <w:tbl>
    <w:tblPr>
      <w:tblStyle w:val="a0"/>
      <w:tblW w:w="12225" w:type="dxa"/>
      <w:jc w:val="center"/>
      <w:tblLayout w:type="fixed"/>
      <w:tblLook w:val="0600" w:firstRow="0" w:lastRow="0" w:firstColumn="0" w:lastColumn="0" w:noHBand="1" w:noVBand="1"/>
    </w:tblPr>
    <w:tblGrid>
      <w:gridCol w:w="12225"/>
    </w:tblGrid>
    <w:tr w:rsidR="0089370B" w14:paraId="4BDEA715" w14:textId="77777777" w:rsidTr="00341D9C">
      <w:trPr>
        <w:trHeight w:val="695"/>
        <w:jc w:val="center"/>
      </w:trPr>
      <w:tc>
        <w:tcPr>
          <w:tcW w:w="12225" w:type="dxa"/>
          <w:tcBorders>
            <w:top w:val="single" w:sz="8" w:space="0" w:color="BD9749"/>
            <w:left w:val="single" w:sz="8" w:space="0" w:color="BD9749"/>
            <w:bottom w:val="single" w:sz="8" w:space="0" w:color="BD9749"/>
            <w:right w:val="single" w:sz="8" w:space="0" w:color="BD9749"/>
          </w:tcBorders>
          <w:shd w:val="clear" w:color="auto" w:fill="0F454F"/>
          <w:tcMar>
            <w:top w:w="99" w:type="dxa"/>
            <w:left w:w="99" w:type="dxa"/>
            <w:bottom w:w="99" w:type="dxa"/>
            <w:right w:w="99" w:type="dxa"/>
          </w:tcMar>
          <w:vAlign w:val="bottom"/>
        </w:tcPr>
        <w:p w14:paraId="51A89811" w14:textId="77777777" w:rsidR="0089370B" w:rsidRDefault="0089370B" w:rsidP="0089370B">
          <w:pPr>
            <w:widowControl w:val="0"/>
            <w:pBdr>
              <w:top w:val="nil"/>
              <w:left w:val="nil"/>
              <w:bottom w:val="nil"/>
              <w:right w:val="nil"/>
              <w:between w:val="nil"/>
            </w:pBdr>
            <w:jc w:val="center"/>
            <w:rPr>
              <w:rFonts w:ascii="Tenor Sans" w:eastAsia="Tenor Sans" w:hAnsi="Tenor Sans" w:cs="Tenor Sans"/>
              <w:color w:val="BD9749"/>
              <w:sz w:val="16"/>
              <w:szCs w:val="16"/>
            </w:rPr>
          </w:pPr>
          <w:r>
            <w:rPr>
              <w:rFonts w:ascii="Tenor Sans" w:eastAsia="Tenor Sans" w:hAnsi="Tenor Sans" w:cs="Tenor Sans"/>
              <w:color w:val="BD9749"/>
              <w:sz w:val="16"/>
              <w:szCs w:val="16"/>
            </w:rPr>
            <w:t>WWW.KIRKPATRICKPARTNERS.COM</w:t>
          </w:r>
        </w:p>
      </w:tc>
    </w:tr>
  </w:tbl>
  <w:p w14:paraId="0521E6A4" w14:textId="7C27F8B1" w:rsidR="00F81EEC" w:rsidRDefault="00F81E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77EA" w14:textId="77777777" w:rsidR="00F81EEC" w:rsidRDefault="00F81EEC">
    <w:pPr>
      <w:spacing w:line="216" w:lineRule="auto"/>
      <w:rPr>
        <w:rFonts w:ascii="Source Sans Pro" w:eastAsia="Source Sans Pro" w:hAnsi="Source Sans Pro" w:cs="Source Sans Pro"/>
      </w:rPr>
    </w:pPr>
  </w:p>
  <w:tbl>
    <w:tblPr>
      <w:tblStyle w:val="a0"/>
      <w:tblW w:w="12225" w:type="dxa"/>
      <w:jc w:val="center"/>
      <w:tblLayout w:type="fixed"/>
      <w:tblLook w:val="0600" w:firstRow="0" w:lastRow="0" w:firstColumn="0" w:lastColumn="0" w:noHBand="1" w:noVBand="1"/>
    </w:tblPr>
    <w:tblGrid>
      <w:gridCol w:w="12225"/>
    </w:tblGrid>
    <w:tr w:rsidR="00F81EEC" w14:paraId="06DDEFE8" w14:textId="77777777">
      <w:trPr>
        <w:trHeight w:val="615"/>
        <w:jc w:val="center"/>
      </w:trPr>
      <w:tc>
        <w:tcPr>
          <w:tcW w:w="12225" w:type="dxa"/>
          <w:tcBorders>
            <w:top w:val="single" w:sz="8" w:space="0" w:color="BD9749"/>
            <w:left w:val="single" w:sz="8" w:space="0" w:color="BD9749"/>
            <w:bottom w:val="single" w:sz="8" w:space="0" w:color="BD9749"/>
            <w:right w:val="single" w:sz="8" w:space="0" w:color="BD9749"/>
          </w:tcBorders>
          <w:shd w:val="clear" w:color="auto" w:fill="0F454F"/>
          <w:tcMar>
            <w:top w:w="99" w:type="dxa"/>
            <w:left w:w="99" w:type="dxa"/>
            <w:bottom w:w="99" w:type="dxa"/>
            <w:right w:w="99" w:type="dxa"/>
          </w:tcMar>
          <w:vAlign w:val="bottom"/>
        </w:tcPr>
        <w:p w14:paraId="09A12A3C" w14:textId="77777777" w:rsidR="00F81EEC" w:rsidRDefault="009A2E69">
          <w:pPr>
            <w:widowControl w:val="0"/>
            <w:pBdr>
              <w:top w:val="nil"/>
              <w:left w:val="nil"/>
              <w:bottom w:val="nil"/>
              <w:right w:val="nil"/>
              <w:between w:val="nil"/>
            </w:pBdr>
            <w:jc w:val="center"/>
            <w:rPr>
              <w:rFonts w:ascii="Tenor Sans" w:eastAsia="Tenor Sans" w:hAnsi="Tenor Sans" w:cs="Tenor Sans"/>
              <w:color w:val="BD9749"/>
              <w:sz w:val="16"/>
              <w:szCs w:val="16"/>
            </w:rPr>
          </w:pPr>
          <w:r>
            <w:rPr>
              <w:rFonts w:ascii="Tenor Sans" w:eastAsia="Tenor Sans" w:hAnsi="Tenor Sans" w:cs="Tenor Sans"/>
              <w:color w:val="BD9749"/>
              <w:sz w:val="16"/>
              <w:szCs w:val="16"/>
            </w:rPr>
            <w:t>WWW.KIRKPATRICKPARTNERS.COM</w:t>
          </w:r>
        </w:p>
      </w:tc>
    </w:tr>
  </w:tbl>
  <w:p w14:paraId="0B493BED" w14:textId="77777777" w:rsidR="00F81EEC" w:rsidRDefault="00F81EEC">
    <w:pPr>
      <w:spacing w:line="36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3DF1" w14:textId="77777777" w:rsidR="00EF020E" w:rsidRDefault="00EF020E">
      <w:r>
        <w:separator/>
      </w:r>
    </w:p>
  </w:footnote>
  <w:footnote w:type="continuationSeparator" w:id="0">
    <w:p w14:paraId="33379188" w14:textId="77777777" w:rsidR="00EF020E" w:rsidRDefault="00EF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D28A" w14:textId="77777777" w:rsidR="00F81EEC" w:rsidRDefault="009A2E69">
    <w:r>
      <w:rPr>
        <w:noProof/>
      </w:rPr>
      <w:drawing>
        <wp:anchor distT="114300" distB="114300" distL="114300" distR="114300" simplePos="0" relativeHeight="251658240" behindDoc="0" locked="0" layoutInCell="1" hidden="0" allowOverlap="1" wp14:anchorId="382BD870" wp14:editId="5C343523">
          <wp:simplePos x="0" y="0"/>
          <wp:positionH relativeFrom="page">
            <wp:posOffset>0</wp:posOffset>
          </wp:positionH>
          <wp:positionV relativeFrom="page">
            <wp:posOffset>-8890</wp:posOffset>
          </wp:positionV>
          <wp:extent cx="7768088" cy="1920240"/>
          <wp:effectExtent l="0" t="0" r="4445" b="381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77" b="577"/>
                  <a:stretch>
                    <a:fillRect/>
                  </a:stretch>
                </pic:blipFill>
                <pic:spPr>
                  <a:xfrm>
                    <a:off x="0" y="0"/>
                    <a:ext cx="7768088" cy="192024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E7C"/>
    <w:multiLevelType w:val="hybridMultilevel"/>
    <w:tmpl w:val="80E8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75F0"/>
    <w:multiLevelType w:val="hybridMultilevel"/>
    <w:tmpl w:val="9154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775EA"/>
    <w:multiLevelType w:val="hybridMultilevel"/>
    <w:tmpl w:val="AD1EE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36106"/>
    <w:multiLevelType w:val="hybridMultilevel"/>
    <w:tmpl w:val="D0282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01093"/>
    <w:multiLevelType w:val="hybridMultilevel"/>
    <w:tmpl w:val="11EE4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F3303"/>
    <w:multiLevelType w:val="hybridMultilevel"/>
    <w:tmpl w:val="8A2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41B04"/>
    <w:multiLevelType w:val="hybridMultilevel"/>
    <w:tmpl w:val="2DC09304"/>
    <w:lvl w:ilvl="0" w:tplc="92B0F07A">
      <w:start w:val="1"/>
      <w:numFmt w:val="bullet"/>
      <w:lvlText w:val=""/>
      <w:lvlJc w:val="left"/>
      <w:pPr>
        <w:tabs>
          <w:tab w:val="num" w:pos="720"/>
        </w:tabs>
        <w:ind w:left="720" w:hanging="360"/>
      </w:pPr>
      <w:rPr>
        <w:rFonts w:ascii="Symbol" w:hAnsi="Symbol" w:hint="default"/>
        <w:color w:val="00330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F210D5"/>
    <w:multiLevelType w:val="hybridMultilevel"/>
    <w:tmpl w:val="EB3E5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981832">
    <w:abstractNumId w:val="1"/>
  </w:num>
  <w:num w:numId="2" w16cid:durableId="941835384">
    <w:abstractNumId w:val="2"/>
  </w:num>
  <w:num w:numId="3" w16cid:durableId="677543467">
    <w:abstractNumId w:val="3"/>
  </w:num>
  <w:num w:numId="4" w16cid:durableId="1556508490">
    <w:abstractNumId w:val="6"/>
  </w:num>
  <w:num w:numId="5" w16cid:durableId="416942400">
    <w:abstractNumId w:val="5"/>
  </w:num>
  <w:num w:numId="6" w16cid:durableId="926887110">
    <w:abstractNumId w:val="4"/>
  </w:num>
  <w:num w:numId="7" w16cid:durableId="840975150">
    <w:abstractNumId w:val="0"/>
  </w:num>
  <w:num w:numId="8" w16cid:durableId="1183282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EC"/>
    <w:rsid w:val="00020437"/>
    <w:rsid w:val="000900B9"/>
    <w:rsid w:val="001124C7"/>
    <w:rsid w:val="0012480E"/>
    <w:rsid w:val="001E3360"/>
    <w:rsid w:val="002B24F1"/>
    <w:rsid w:val="002E072D"/>
    <w:rsid w:val="003D1691"/>
    <w:rsid w:val="00444E5D"/>
    <w:rsid w:val="00523B3C"/>
    <w:rsid w:val="00567562"/>
    <w:rsid w:val="005726DF"/>
    <w:rsid w:val="005E2A04"/>
    <w:rsid w:val="00612EAC"/>
    <w:rsid w:val="006724E5"/>
    <w:rsid w:val="006957C5"/>
    <w:rsid w:val="007918BE"/>
    <w:rsid w:val="0089370B"/>
    <w:rsid w:val="008D4796"/>
    <w:rsid w:val="009015A0"/>
    <w:rsid w:val="00993BA1"/>
    <w:rsid w:val="009A2E69"/>
    <w:rsid w:val="00C3563A"/>
    <w:rsid w:val="00C575B8"/>
    <w:rsid w:val="00D158D7"/>
    <w:rsid w:val="00DC0F86"/>
    <w:rsid w:val="00E37198"/>
    <w:rsid w:val="00EE1A12"/>
    <w:rsid w:val="00EF020E"/>
    <w:rsid w:val="00F546D1"/>
    <w:rsid w:val="00F81EE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8861A"/>
  <w15:docId w15:val="{5A951A76-7100-4458-9ED3-25319A39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121F6"/>
    <w:pPr>
      <w:ind w:left="720"/>
      <w:contextualSpacing/>
    </w:pPr>
  </w:style>
  <w:style w:type="paragraph" w:styleId="Header">
    <w:name w:val="header"/>
    <w:basedOn w:val="Normal"/>
    <w:link w:val="HeaderChar"/>
    <w:uiPriority w:val="99"/>
    <w:unhideWhenUsed/>
    <w:rsid w:val="00D12E2B"/>
    <w:pPr>
      <w:tabs>
        <w:tab w:val="center" w:pos="4680"/>
        <w:tab w:val="right" w:pos="9360"/>
      </w:tabs>
    </w:pPr>
  </w:style>
  <w:style w:type="character" w:customStyle="1" w:styleId="HeaderChar">
    <w:name w:val="Header Char"/>
    <w:basedOn w:val="DefaultParagraphFont"/>
    <w:link w:val="Header"/>
    <w:uiPriority w:val="99"/>
    <w:rsid w:val="00D12E2B"/>
  </w:style>
  <w:style w:type="paragraph" w:styleId="Footer">
    <w:name w:val="footer"/>
    <w:basedOn w:val="Normal"/>
    <w:link w:val="FooterChar"/>
    <w:uiPriority w:val="99"/>
    <w:unhideWhenUsed/>
    <w:rsid w:val="00D12E2B"/>
    <w:pPr>
      <w:tabs>
        <w:tab w:val="center" w:pos="4680"/>
        <w:tab w:val="right" w:pos="9360"/>
      </w:tabs>
    </w:pPr>
  </w:style>
  <w:style w:type="character" w:customStyle="1" w:styleId="FooterChar">
    <w:name w:val="Footer Char"/>
    <w:basedOn w:val="DefaultParagraphFont"/>
    <w:link w:val="Footer"/>
    <w:uiPriority w:val="99"/>
    <w:rsid w:val="00D12E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rsid w:val="009015A0"/>
    <w:rPr>
      <w:color w:val="0000FF"/>
      <w:u w:val="single"/>
    </w:rPr>
  </w:style>
  <w:style w:type="paragraph" w:styleId="BodyTextIndent">
    <w:name w:val="Body Text Indent"/>
    <w:basedOn w:val="Normal"/>
    <w:link w:val="BodyTextIndentChar"/>
    <w:rsid w:val="009015A0"/>
    <w:pPr>
      <w:ind w:left="720"/>
    </w:pPr>
    <w:rPr>
      <w:rFonts w:ascii="Arial" w:eastAsia="Times New Roman" w:hAnsi="Arial" w:cs="Times New Roman"/>
      <w:sz w:val="20"/>
      <w:lang w:eastAsia="en-US"/>
    </w:rPr>
  </w:style>
  <w:style w:type="character" w:customStyle="1" w:styleId="BodyTextIndentChar">
    <w:name w:val="Body Text Indent Char"/>
    <w:basedOn w:val="DefaultParagraphFont"/>
    <w:link w:val="BodyTextIndent"/>
    <w:rsid w:val="009015A0"/>
    <w:rPr>
      <w:rFonts w:ascii="Arial" w:eastAsia="Times New Roman" w:hAnsi="Arial" w:cs="Times New Roman"/>
      <w:sz w:val="20"/>
      <w:lang w:eastAsia="en-US"/>
    </w:rPr>
  </w:style>
  <w:style w:type="paragraph" w:customStyle="1" w:styleId="DefaultText">
    <w:name w:val="Default Text"/>
    <w:basedOn w:val="Normal"/>
    <w:rsid w:val="009015A0"/>
    <w:pPr>
      <w:overflowPunct w:val="0"/>
      <w:autoSpaceDE w:val="0"/>
      <w:autoSpaceDN w:val="0"/>
      <w:adjustRightInd w:val="0"/>
      <w:textAlignment w:val="baseline"/>
    </w:pPr>
    <w:rPr>
      <w:rFonts w:ascii="Arial" w:eastAsia="Malgun Gothic" w:hAnsi="Arial" w:cs="Times New Roman"/>
      <w:sz w:val="20"/>
      <w:szCs w:val="20"/>
      <w:lang w:eastAsia="en-US"/>
    </w:rPr>
  </w:style>
  <w:style w:type="character" w:customStyle="1" w:styleId="InitialStyle">
    <w:name w:val="InitialStyle"/>
    <w:rsid w:val="009015A0"/>
    <w:rPr>
      <w:rFonts w:ascii="Times New Roman" w:hAnsi="Times New Roman"/>
      <w:color w:val="auto"/>
      <w:spacing w:val="0"/>
      <w:sz w:val="20"/>
    </w:rPr>
  </w:style>
  <w:style w:type="character" w:styleId="UnresolvedMention">
    <w:name w:val="Unresolved Mention"/>
    <w:basedOn w:val="DefaultParagraphFont"/>
    <w:uiPriority w:val="99"/>
    <w:semiHidden/>
    <w:unhideWhenUsed/>
    <w:rsid w:val="005726DF"/>
    <w:rPr>
      <w:color w:val="605E5C"/>
      <w:shd w:val="clear" w:color="auto" w:fill="E1DFDD"/>
    </w:rPr>
  </w:style>
  <w:style w:type="table" w:styleId="TableGrid">
    <w:name w:val="Table Grid"/>
    <w:basedOn w:val="TableNormal"/>
    <w:uiPriority w:val="39"/>
    <w:rsid w:val="00DC0F86"/>
    <w:rPr>
      <w:rFonts w:ascii="Work Sans Light" w:eastAsiaTheme="minorHAnsi" w:hAnsi="Work Sans Light"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rkpatrickpartners.com/about-us/what-our-credentials-me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ion@kirkpatrickpartner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Work Sans Black"/>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DOE9yW34ma07ab1LnLGlimJTg==">CgMxLjA4AHIhMXo5RERPTERLUFFJQVVQMjJsa2pHT01DaThBX1MxWENZ</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2eec4c4d-7fe9-43b3-8d76-0e452dd7db33" xsi:nil="true"/>
    <lcf76f155ced4ddcb4097134ff3c332f xmlns="60612da1-7fff-465d-954e-3dfe6c0743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BCB7AC40F86F4585C42E6A0FABF2C0" ma:contentTypeVersion="14" ma:contentTypeDescription="Create a new document." ma:contentTypeScope="" ma:versionID="cbd4ed1cff07380758576b45acd6af68">
  <xsd:schema xmlns:xsd="http://www.w3.org/2001/XMLSchema" xmlns:xs="http://www.w3.org/2001/XMLSchema" xmlns:p="http://schemas.microsoft.com/office/2006/metadata/properties" xmlns:ns2="60612da1-7fff-465d-954e-3dfe6c07434f" xmlns:ns3="2eec4c4d-7fe9-43b3-8d76-0e452dd7db33" targetNamespace="http://schemas.microsoft.com/office/2006/metadata/properties" ma:root="true" ma:fieldsID="876b1788945cf8094a57d35003d477f0" ns2:_="" ns3:_="">
    <xsd:import namespace="60612da1-7fff-465d-954e-3dfe6c07434f"/>
    <xsd:import namespace="2eec4c4d-7fe9-43b3-8d76-0e452dd7db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12da1-7fff-465d-954e-3dfe6c07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32a79e-8cc4-48ee-be87-78ec6cdea8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c4c4d-7fe9-43b3-8d76-0e452dd7db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c2c399f-84f7-4b7f-9cc4-ec037c727146}" ma:internalName="TaxCatchAll" ma:showField="CatchAllData" ma:web="2eec4c4d-7fe9-43b3-8d76-0e452dd7db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908C64-6333-4ADE-951D-540ED85B15D9}">
  <ds:schemaRefs>
    <ds:schemaRef ds:uri="http://schemas.microsoft.com/office/2006/metadata/properties"/>
    <ds:schemaRef ds:uri="http://schemas.microsoft.com/office/infopath/2007/PartnerControls"/>
    <ds:schemaRef ds:uri="2eec4c4d-7fe9-43b3-8d76-0e452dd7db33"/>
    <ds:schemaRef ds:uri="60612da1-7fff-465d-954e-3dfe6c07434f"/>
  </ds:schemaRefs>
</ds:datastoreItem>
</file>

<file path=customXml/itemProps3.xml><?xml version="1.0" encoding="utf-8"?>
<ds:datastoreItem xmlns:ds="http://schemas.openxmlformats.org/officeDocument/2006/customXml" ds:itemID="{427B1496-8EA1-4780-AA8B-B0BFE8637102}">
  <ds:schemaRefs>
    <ds:schemaRef ds:uri="http://schemas.microsoft.com/sharepoint/v3/contenttype/forms"/>
  </ds:schemaRefs>
</ds:datastoreItem>
</file>

<file path=customXml/itemProps4.xml><?xml version="1.0" encoding="utf-8"?>
<ds:datastoreItem xmlns:ds="http://schemas.openxmlformats.org/officeDocument/2006/customXml" ds:itemID="{9788C86A-292A-4F97-9871-F23792AF6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12da1-7fff-465d-954e-3dfe6c07434f"/>
    <ds:schemaRef ds:uri="2eec4c4d-7fe9-43b3-8d76-0e452dd7d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236</Words>
  <Characters>1552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Jessen</dc:creator>
  <cp:lastModifiedBy>Katie Soper</cp:lastModifiedBy>
  <cp:revision>21</cp:revision>
  <dcterms:created xsi:type="dcterms:W3CDTF">2023-10-24T12:39:00Z</dcterms:created>
  <dcterms:modified xsi:type="dcterms:W3CDTF">2024-01-09T18:58:00Z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0fd01bf30825de4004eeb305cac208221e002af794279d30e8013b87718cb4d5</vt:lpwstr>
  </property>
  <property fmtid="{D5CDD505-2E9C-101B-9397-08002B2CF9AE}" pid="3" name="ContentTypeId">
    <vt:lpwstr>0x0101001ABCB7AC40F86F4585C42E6A0FABF2C0</vt:lpwstr>
  </property>
  <property fmtid="{D5CDD505-2E9C-101B-9397-08002B2CF9AE}" pid="4" name="Order">
    <vt:r8>2000</vt:r8>
  </property>
  <property fmtid="{D5CDD505-2E9C-101B-9397-08002B2CF9AE}" pid="5" name="MediaServiceImageTags">
    <vt:lpwstr/>
  </property>
</Properties>
</file>